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C30" w:rsidRDefault="003C7C30" w:rsidP="003C7C30">
      <w:pPr>
        <w:spacing w:line="240" w:lineRule="auto"/>
        <w:jc w:val="center"/>
        <w:rPr>
          <w:rFonts w:ascii="Arial Narrow" w:hAnsi="Arial Narrow"/>
          <w:b/>
          <w:sz w:val="32"/>
          <w:szCs w:val="32"/>
        </w:rPr>
      </w:pPr>
      <w:r>
        <w:rPr>
          <w:rFonts w:ascii="Arial Narrow" w:hAnsi="Arial Narrow"/>
          <w:b/>
          <w:sz w:val="32"/>
          <w:szCs w:val="32"/>
          <w:lang w:val="sr-Cyrl-CS"/>
        </w:rPr>
        <w:t xml:space="preserve">OPERATIVNI PLAN </w:t>
      </w:r>
      <w:r w:rsidR="00332899">
        <w:rPr>
          <w:rFonts w:ascii="Arial Narrow" w:hAnsi="Arial Narrow"/>
          <w:b/>
          <w:sz w:val="32"/>
          <w:szCs w:val="32"/>
        </w:rPr>
        <w:t>NASTAVE I UČENJA ZA ŠKOLSKU 2020/2021</w:t>
      </w:r>
      <w:r>
        <w:rPr>
          <w:rFonts w:ascii="Arial Narrow" w:hAnsi="Arial Narrow"/>
          <w:b/>
          <w:sz w:val="32"/>
          <w:szCs w:val="32"/>
        </w:rPr>
        <w:t>. god.</w:t>
      </w:r>
    </w:p>
    <w:p w:rsidR="003C7C30" w:rsidRDefault="003C7C30" w:rsidP="003C7C30">
      <w:pPr>
        <w:spacing w:line="240" w:lineRule="auto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4"/>
          <w:szCs w:val="24"/>
          <w:lang w:val="sr-Cyrl-CS"/>
        </w:rPr>
        <w:t>Naziv predmeta:</w:t>
      </w:r>
      <w:r>
        <w:rPr>
          <w:rFonts w:ascii="Arial Narrow" w:hAnsi="Arial Narrow"/>
          <w:b/>
          <w:sz w:val="24"/>
          <w:szCs w:val="24"/>
        </w:rPr>
        <w:t>Tjelesni odgoj</w:t>
      </w:r>
      <w:r>
        <w:rPr>
          <w:rFonts w:ascii="Arial Narrow" w:hAnsi="Arial Narrow"/>
          <w:sz w:val="24"/>
          <w:szCs w:val="24"/>
        </w:rPr>
        <w:t xml:space="preserve">                        </w:t>
      </w:r>
      <w:r>
        <w:rPr>
          <w:rFonts w:ascii="Arial Narrow" w:hAnsi="Arial Narrow"/>
          <w:sz w:val="24"/>
          <w:szCs w:val="24"/>
          <w:lang w:val="sr-Cyrl-CS"/>
        </w:rPr>
        <w:t xml:space="preserve">              </w:t>
      </w:r>
      <w:r>
        <w:rPr>
          <w:rFonts w:ascii="Arial Narrow" w:hAnsi="Arial Narrow"/>
          <w:sz w:val="24"/>
          <w:szCs w:val="24"/>
        </w:rPr>
        <w:t>r</w:t>
      </w:r>
      <w:r>
        <w:rPr>
          <w:rFonts w:ascii="Arial Narrow" w:hAnsi="Arial Narrow"/>
          <w:sz w:val="24"/>
          <w:szCs w:val="24"/>
          <w:lang w:val="sr-Cyrl-CS"/>
        </w:rPr>
        <w:t>azred:</w:t>
      </w:r>
      <w:r>
        <w:rPr>
          <w:rFonts w:ascii="Arial Narrow" w:hAnsi="Arial Narrow"/>
          <w:b/>
          <w:sz w:val="24"/>
          <w:szCs w:val="24"/>
        </w:rPr>
        <w:t xml:space="preserve">  drugi </w:t>
      </w:r>
      <w:r>
        <w:rPr>
          <w:rFonts w:ascii="Arial Narrow" w:hAnsi="Arial Narrow"/>
          <w:sz w:val="24"/>
          <w:szCs w:val="24"/>
          <w:lang w:val="sr-Cyrl-CS"/>
        </w:rPr>
        <w:t xml:space="preserve">      </w:t>
      </w:r>
      <w:r>
        <w:rPr>
          <w:rFonts w:ascii="Arial Narrow" w:hAnsi="Arial Narrow"/>
          <w:sz w:val="24"/>
          <w:szCs w:val="24"/>
        </w:rPr>
        <w:t xml:space="preserve">        </w:t>
      </w:r>
      <w:r>
        <w:rPr>
          <w:rFonts w:ascii="Arial Narrow" w:hAnsi="Arial Narrow"/>
          <w:sz w:val="24"/>
          <w:szCs w:val="24"/>
          <w:lang w:val="sr-Cyrl-CS"/>
        </w:rPr>
        <w:t xml:space="preserve">          </w:t>
      </w:r>
      <w:r>
        <w:rPr>
          <w:rFonts w:ascii="Arial Narrow" w:hAnsi="Arial Narrow"/>
          <w:sz w:val="24"/>
          <w:szCs w:val="24"/>
        </w:rPr>
        <w:t xml:space="preserve">  </w:t>
      </w:r>
      <w:r>
        <w:rPr>
          <w:rFonts w:ascii="Arial Narrow" w:hAnsi="Arial Narrow"/>
          <w:sz w:val="24"/>
          <w:szCs w:val="24"/>
          <w:lang w:val="sr-Cyrl-CS"/>
        </w:rPr>
        <w:t xml:space="preserve">               </w:t>
      </w:r>
      <w:r>
        <w:rPr>
          <w:rFonts w:ascii="Arial Narrow" w:hAnsi="Arial Narrow"/>
          <w:sz w:val="24"/>
          <w:szCs w:val="24"/>
        </w:rPr>
        <w:t xml:space="preserve">                    </w:t>
      </w:r>
      <w:r>
        <w:rPr>
          <w:rFonts w:ascii="Arial Narrow" w:hAnsi="Arial Narrow"/>
          <w:sz w:val="24"/>
          <w:szCs w:val="24"/>
          <w:lang w:val="sr-Cyrl-CS"/>
        </w:rPr>
        <w:t xml:space="preserve">   </w:t>
      </w:r>
      <w:r>
        <w:rPr>
          <w:rFonts w:ascii="Arial Narrow" w:hAnsi="Arial Narrow"/>
          <w:sz w:val="24"/>
          <w:szCs w:val="24"/>
        </w:rPr>
        <w:t>mjesec</w:t>
      </w:r>
      <w:r>
        <w:rPr>
          <w:rFonts w:ascii="Arial Narrow" w:hAnsi="Arial Narrow"/>
          <w:sz w:val="24"/>
          <w:szCs w:val="24"/>
          <w:lang w:val="sr-Cyrl-CS"/>
        </w:rPr>
        <w:t xml:space="preserve">: </w:t>
      </w:r>
      <w:r w:rsidR="00332899">
        <w:rPr>
          <w:rFonts w:ascii="Arial Narrow" w:hAnsi="Arial Narrow"/>
          <w:b/>
          <w:sz w:val="24"/>
          <w:szCs w:val="24"/>
        </w:rPr>
        <w:t>oktobar, 2020</w:t>
      </w:r>
      <w:bookmarkStart w:id="0" w:name="_GoBack"/>
      <w:bookmarkEnd w:id="0"/>
      <w:r>
        <w:rPr>
          <w:rFonts w:ascii="Arial Narrow" w:hAnsi="Arial Narrow"/>
          <w:b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363"/>
        <w:tblW w:w="14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834"/>
        <w:gridCol w:w="709"/>
        <w:gridCol w:w="2693"/>
        <w:gridCol w:w="851"/>
        <w:gridCol w:w="992"/>
        <w:gridCol w:w="1134"/>
        <w:gridCol w:w="1134"/>
        <w:gridCol w:w="1701"/>
        <w:gridCol w:w="1701"/>
      </w:tblGrid>
      <w:tr w:rsidR="003C7C30" w:rsidTr="003C7C3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 modul mjesec</w:t>
            </w:r>
          </w:p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ISHODI</w:t>
            </w:r>
          </w:p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(na kraju teme / modula / mjeseca)</w:t>
            </w:r>
          </w:p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R.br.</w:t>
            </w:r>
          </w:p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nast.</w:t>
            </w:r>
          </w:p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jed.</w:t>
            </w:r>
          </w:p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NASTAVNE JEDINICE</w:t>
            </w:r>
          </w:p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Tip </w:t>
            </w:r>
          </w:p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Časa</w:t>
            </w:r>
          </w:p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Oblici rada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Nastavne metode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Nastavna sredstva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Međupredmetno povezivanje</w:t>
            </w:r>
          </w:p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Evaluacija kvaliteta isplaniranog</w:t>
            </w:r>
          </w:p>
          <w:p w:rsidR="003C7C30" w:rsidRDefault="003C7C3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7C30" w:rsidTr="003C7C30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3C7C30" w:rsidRDefault="003C7C30">
            <w:pPr>
              <w:spacing w:after="0" w:line="240" w:lineRule="auto"/>
              <w:ind w:right="113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color w:val="17365D"/>
                <w:sz w:val="18"/>
                <w:szCs w:val="18"/>
                <w:lang w:val="sr-Cyrl-RS"/>
              </w:rPr>
              <w:t>O K T O B A R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- dodaje i hvata loptu u paru na razl. načine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- izvede brzo trčanje iz različitih početnih položaja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- praviln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o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diše tokom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 v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>j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ežbanja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- trči pravilno sprint na 30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m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skače preko rekvizita poređanih na tlu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koristi vijače i čunjeve pri vijugavom trčanju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- prim</w:t>
            </w:r>
            <w:r>
              <w:rPr>
                <w:rFonts w:ascii="Arial" w:hAnsi="Arial" w:cs="Arial"/>
                <w:b/>
                <w:sz w:val="18"/>
                <w:szCs w:val="18"/>
                <w:lang w:val="sr-Latn-RS"/>
              </w:rPr>
              <w:t>j</w:t>
            </w: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enjuje zdravstveno - higijenske m</w:t>
            </w:r>
            <w:r>
              <w:rPr>
                <w:rFonts w:ascii="Arial" w:hAnsi="Arial" w:cs="Arial"/>
                <w:b/>
                <w:sz w:val="18"/>
                <w:szCs w:val="18"/>
                <w:lang w:val="sr-Latn-RS"/>
              </w:rPr>
              <w:t>j</w:t>
            </w: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ere pr</w:t>
            </w:r>
            <w:r>
              <w:rPr>
                <w:rFonts w:ascii="Arial" w:hAnsi="Arial" w:cs="Arial"/>
                <w:b/>
                <w:sz w:val="18"/>
                <w:szCs w:val="18"/>
                <w:lang w:val="sr-Latn-RS"/>
              </w:rPr>
              <w:t>ij</w:t>
            </w: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e, u toku i nakon v</w:t>
            </w:r>
            <w:r>
              <w:rPr>
                <w:rFonts w:ascii="Arial" w:hAnsi="Arial" w:cs="Arial"/>
                <w:b/>
                <w:sz w:val="18"/>
                <w:szCs w:val="18"/>
                <w:lang w:val="sr-Latn-RS"/>
              </w:rPr>
              <w:t>j</w:t>
            </w: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ežbanja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- preskače kratku vijaču na različite načine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- njiše i kruži vijačom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- penje se i spušta uz l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j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estve i ripstol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 xml:space="preserve">- savladava poligon prepreka 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- skače sa povišene površine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 xml:space="preserve">- </w:t>
            </w:r>
            <w:r>
              <w:rPr>
                <w:rFonts w:ascii="Arial" w:hAnsi="Arial" w:cs="Arial"/>
                <w:b/>
                <w:sz w:val="18"/>
                <w:szCs w:val="18"/>
                <w:lang w:val="sr-Cyrl-RS"/>
              </w:rPr>
              <w:t>koristi</w:t>
            </w: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 xml:space="preserve"> osnovnu terminologiju v</w:t>
            </w:r>
            <w:r>
              <w:rPr>
                <w:rFonts w:ascii="Arial" w:hAnsi="Arial" w:cs="Arial"/>
                <w:b/>
                <w:sz w:val="18"/>
                <w:szCs w:val="18"/>
                <w:lang w:val="sr-Latn-RS"/>
              </w:rPr>
              <w:t>j</w:t>
            </w: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ežbanja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13.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C7C30" w:rsidRDefault="003C7C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Dodavanje lopte u parovima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</w:rPr>
              <w:t>uv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Frontalni, grupni, individualni rad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Lopta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BOSANS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KI JEZIK: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- Jezička kultura: komunikacija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MATEMATIKA: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- Brojevi do 100 - prvi d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o - Geometrija - prvi d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o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- M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j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erenje i mere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SV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IJ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ET OKO NAS: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- Kretanje i orijentacija u vremenu 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- MUZIČKA KULTURA: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- Ritmika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Instrumenti za provjeravanje ostvarenosti propisanih ishoda (razgovor, posmatranje i praćenje,  produkti učenika, prezentovanje, mjerenje, empatija u razredu i zadovoljstvo učenika.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Instrumenti za provjeravanje ostvarenosti propisanih ishoda (razgovor, posmatranje i praćenje,  produkti učenika, prezentovanje, mjerenje, empatija u razredu i zadovoljstvo učenika.</w:t>
            </w:r>
          </w:p>
        </w:tc>
      </w:tr>
      <w:tr w:rsidR="003C7C30" w:rsidTr="003C7C30"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14.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C7C30" w:rsidRDefault="003C7C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Brzo trčanje na 30 m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</w:rPr>
              <w:t>ob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Frontalni rad, grupni, individualni, rad u paru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brojalice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7C30" w:rsidTr="003C7C30"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15.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Brzo trčanje na 30 m iz različitih početnih položaja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</w:rPr>
              <w:t>uv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Frontalni, grupni, individualni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Lopta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7C30" w:rsidTr="003C7C30"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16.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C7C30" w:rsidRDefault="003C7C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Skakanje preko rekvizita poređanih na tlu uv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</w:rPr>
              <w:t>uv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Frontalni, grupni, individualni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Kreda, model metra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7C30" w:rsidTr="003C7C30"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17.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C7C30" w:rsidRDefault="003C7C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Poskoci u kretanju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</w:rPr>
              <w:t>uv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Frontalni, grupni, individualni, rad u paru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-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7C30" w:rsidTr="003C7C30"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18.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C7C30" w:rsidRDefault="003C7C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Čunjevi i obruči: vijugavo trčanje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</w:rPr>
              <w:t>ob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Individualni rad,  frontalni rad, grupni rad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Obruči 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7C30" w:rsidTr="003C7C30"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19.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C7C30" w:rsidRDefault="003C7C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Preskakanje vijače unazad  i u kretanju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</w:rPr>
              <w:t>ob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Frontalni, grupni, individualni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Demonstrativna, praktičnih radova, verbalna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Kreda 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vijača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7C30" w:rsidTr="003C7C30">
        <w:trPr>
          <w:trHeight w:val="77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20.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C7C30" w:rsidRDefault="003C7C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Trčanje, poskoci i skokovi sa vijačom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</w:rPr>
              <w:t>ob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Frontalni, grupni, individualni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Demonstrativna, praktičnih radova, verbalna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sr-Cyrl-CS"/>
              </w:rPr>
              <w:t xml:space="preserve">kozlić,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r-Latn-RS"/>
              </w:rPr>
              <w:t>vijača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7C30" w:rsidTr="003C7C30"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21.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C7C30" w:rsidRDefault="003C7C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Skok udalј iz mjesta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</w:rPr>
              <w:t>uv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Frontalni rad, grupni rad, individualni rad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Demonstrativna, praktičnih radova, verbalna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4 medicinke, 4 balona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7C30" w:rsidTr="003C7C30"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22.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C7C30" w:rsidRDefault="003C7C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Penjanje i spuštanje uz ljestve, ripstol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</w:rPr>
              <w:t>ob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Frontalni rad, grupni rad, individualni rad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Demonstrativna, praktičnih radova, verbalna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Kreda,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ljestve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7C30" w:rsidTr="003C7C30"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23.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C7C30" w:rsidRDefault="003C7C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Penjanje i spuštanje uz ljestve, ripstol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</w:rPr>
              <w:t>uv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Frontalni rad, grupni rad, individualni rad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Demonstrativna, praktičnih radova, verbalna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Kreda, model metra, lopta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7C30" w:rsidTr="003C7C30"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24.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C7C30" w:rsidRDefault="003C7C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Poligon 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</w:rPr>
              <w:t>uv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Frontalni rad, grupni rad, individualni rad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4 loptice, 2 džaka 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7C30" w:rsidTr="003C7C30"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25.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C7C30" w:rsidRDefault="003C7C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Skok sa povišene površine (u dubinu)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ob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Frontalni rad, grupni rad, individualni rad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Demonstrativna, praktičnih radova, verbalna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Kreda, model metra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7C30" w:rsidTr="003C7C30"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26.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C7C30" w:rsidRDefault="003C7C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Kombinovano preskakanje vijače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Frontalni rad, grupni rad, individualni rad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Demonstrativna, praktičnih radova, verbalna</w:t>
            </w:r>
          </w:p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Kreda, </w:t>
            </w:r>
            <w:r>
              <w:rPr>
                <w:rFonts w:ascii="Arial" w:hAnsi="Arial" w:cs="Arial"/>
                <w:sz w:val="18"/>
                <w:szCs w:val="18"/>
                <w:lang w:val="sr-Latn-RS"/>
              </w:rPr>
              <w:t>vijača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C7C30" w:rsidTr="003C7C30">
        <w:tc>
          <w:tcPr>
            <w:tcW w:w="8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27.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C7C30" w:rsidRDefault="003C7C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Nјihanje i kruženje vijačom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uv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Frontalni rad, grupni rad, individualni rad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Vijača 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C7C30" w:rsidRDefault="003C7C3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C7C30" w:rsidRDefault="003C7C30" w:rsidP="003C7C30">
      <w:pPr>
        <w:spacing w:after="0"/>
        <w:rPr>
          <w:vanish/>
        </w:rPr>
      </w:pPr>
    </w:p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01"/>
      </w:tblGrid>
      <w:tr w:rsidR="003C7C30" w:rsidTr="003C7C30">
        <w:trPr>
          <w:trHeight w:val="1807"/>
        </w:trPr>
        <w:tc>
          <w:tcPr>
            <w:tcW w:w="1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C30" w:rsidRDefault="003C7C30">
            <w:pPr>
              <w:spacing w:line="240" w:lineRule="auto"/>
              <w:ind w:left="108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EVALUACIJA KVALITETA ISPLANIRANOG</w:t>
            </w:r>
          </w:p>
          <w:p w:rsidR="003C7C30" w:rsidRDefault="003C7C30">
            <w:pPr>
              <w:spacing w:line="240" w:lineRule="auto"/>
              <w:ind w:left="108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3C7C30" w:rsidRDefault="003C7C30">
            <w:pPr>
              <w:spacing w:line="240" w:lineRule="auto"/>
              <w:ind w:left="108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__________________________________________________________________________________________________________________</w:t>
            </w:r>
          </w:p>
          <w:p w:rsidR="003C7C30" w:rsidRDefault="003C7C30">
            <w:pPr>
              <w:ind w:left="108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__________________________________________________________________________________________________________________</w:t>
            </w:r>
          </w:p>
        </w:tc>
      </w:tr>
    </w:tbl>
    <w:p w:rsidR="003C7C30" w:rsidRDefault="003C7C30" w:rsidP="003C7C30">
      <w:pPr>
        <w:rPr>
          <w:rFonts w:ascii="Arial Narrow" w:hAnsi="Arial Narrow"/>
          <w:lang w:val="sr-Latn-RS"/>
        </w:rPr>
      </w:pPr>
    </w:p>
    <w:p w:rsidR="003E18F3" w:rsidRDefault="003E18F3"/>
    <w:sectPr w:rsidR="003E18F3" w:rsidSect="003C7C30">
      <w:pgSz w:w="16840" w:h="11907" w:orient="landscape" w:code="9"/>
      <w:pgMar w:top="1985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C30"/>
    <w:rsid w:val="001E7F2D"/>
    <w:rsid w:val="00332899"/>
    <w:rsid w:val="003C7C30"/>
    <w:rsid w:val="003E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0B4273-11A6-42F3-BB0B-C1C515973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C30"/>
    <w:pPr>
      <w:spacing w:before="0"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2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dcterms:created xsi:type="dcterms:W3CDTF">2019-09-30T22:20:00Z</dcterms:created>
  <dcterms:modified xsi:type="dcterms:W3CDTF">2020-08-24T17:10:00Z</dcterms:modified>
</cp:coreProperties>
</file>